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BF333C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821682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" stroked="f" strokecolor="#333">
                      <v:fill r:id="rId7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333C" w:rsidRDefault="00B87D7F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c>
          <w:tcPr>
            <w:tcW w:w="735" w:type="dxa"/>
            <w:shd w:val="clear" w:color="FFFFFF" w:fill="auto"/>
            <w:vAlign w:val="center"/>
          </w:tcPr>
          <w:p w:rsidR="00BF333C" w:rsidRDefault="00BF333C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BF333C" w:rsidRDefault="00BF333C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center"/>
          </w:tcPr>
          <w:p w:rsidR="00BF333C" w:rsidRDefault="00BF333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BF333C" w:rsidRDefault="00BF333C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F333C" w:rsidRDefault="00FC4D5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</w:t>
            </w:r>
            <w:r w:rsidR="00B87D7F">
              <w:rPr>
                <w:rFonts w:ascii="Times New Roman" w:hAnsi="Times New Roman"/>
                <w:sz w:val="26"/>
                <w:szCs w:val="26"/>
              </w:rPr>
              <w:t xml:space="preserve">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F333C" w:rsidRPr="00821682" w:rsidRDefault="00821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c>
          <w:tcPr>
            <w:tcW w:w="5855" w:type="dxa"/>
            <w:gridSpan w:val="10"/>
            <w:shd w:val="clear" w:color="FFFFFF" w:fill="auto"/>
            <w:vAlign w:val="center"/>
          </w:tcPr>
          <w:p w:rsidR="00BF333C" w:rsidRDefault="00B87D7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16.11.2015 № 349-РК «Об установлении долгосрочных тарифов на питьевую воду (питьевое водоснабжение) для Федерального государственного унитарного предприятия «Центральный научно-исследовательский радиотехнический институт имени академика А.И. Берга» на 2016-2018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c>
          <w:tcPr>
            <w:tcW w:w="10319" w:type="dxa"/>
            <w:gridSpan w:val="18"/>
            <w:shd w:val="clear" w:color="FFFFFF" w:fill="auto"/>
          </w:tcPr>
          <w:p w:rsidR="00BF333C" w:rsidRDefault="00B87D7F" w:rsidP="0002415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821682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821682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821682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 16.11.2015 № 332-РК «Об утверждении производственной программы в сфере водоснабжения для Федерального государственного унитарного предприятия «Центральный научно-исследовательский радиотехнический институт имени академика А.И. Берга» на 2016-2018 годы» (в ред. приказа  министерства конкурентно</w:t>
            </w:r>
            <w:r w:rsidR="00821682">
              <w:rPr>
                <w:rFonts w:ascii="Times New Roman" w:hAnsi="Times New Roman"/>
                <w:sz w:val="26"/>
                <w:szCs w:val="26"/>
              </w:rPr>
              <w:t>й политики Калужской области от 12.12.2016 № 112-РК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821682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1682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BF333C">
        <w:tc>
          <w:tcPr>
            <w:tcW w:w="10319" w:type="dxa"/>
            <w:gridSpan w:val="18"/>
            <w:shd w:val="clear" w:color="FFFFFF" w:fill="auto"/>
            <w:vAlign w:val="bottom"/>
          </w:tcPr>
          <w:p w:rsidR="00FC4D5A" w:rsidRDefault="00B87D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в приказ министерства тарифного регулирования Калужской области от 16.11.2015 № 349-РК «Об установлении долгосрочных тарифов на питьевую воду (питьевое водоснабжение) для Федерального государственного унитарного предприятия «Центральный научно-исследовательский радиотехнический институт имени академика А.И. Берга» на 2016-2018 годы» (далее - приказ)</w:t>
            </w:r>
            <w:r w:rsidR="00FC4D5A">
              <w:rPr>
                <w:rFonts w:ascii="Times New Roman" w:hAnsi="Times New Roman"/>
                <w:sz w:val="26"/>
                <w:szCs w:val="26"/>
              </w:rPr>
              <w:t xml:space="preserve"> следующие изменения:</w:t>
            </w:r>
          </w:p>
          <w:p w:rsidR="00565F05" w:rsidRDefault="00565F05" w:rsidP="00565F05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1.1. В названии,</w:t>
            </w:r>
            <w:r>
              <w:t xml:space="preserve"> </w:t>
            </w:r>
            <w:r w:rsidRPr="00565F05">
              <w:rPr>
                <w:rFonts w:ascii="Times New Roman" w:hAnsi="Times New Roman"/>
                <w:sz w:val="26"/>
                <w:szCs w:val="26"/>
              </w:rPr>
              <w:t>тексте и приложении № 2 приказа слова «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Федеральное государственное унитарное</w:t>
            </w:r>
            <w:r w:rsidRPr="00565F05">
              <w:rPr>
                <w:rFonts w:ascii="Times New Roman" w:hAnsi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65F05">
              <w:rPr>
                <w:rFonts w:ascii="Times New Roman" w:hAnsi="Times New Roman"/>
                <w:sz w:val="26"/>
                <w:szCs w:val="26"/>
              </w:rPr>
              <w:t>» в соответствующих падежах заменить словами «акционерное общество» в соответствующих падежах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333C" w:rsidRPr="00F52BA4" w:rsidRDefault="00565F05" w:rsidP="00565F05">
            <w:pPr>
              <w:tabs>
                <w:tab w:val="left" w:pos="885"/>
              </w:tabs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1.2. Пр</w:t>
            </w:r>
            <w:r w:rsidR="00B87D7F" w:rsidRPr="00F52BA4">
              <w:rPr>
                <w:rFonts w:ascii="Times New Roman" w:hAnsi="Times New Roman"/>
                <w:sz w:val="26"/>
                <w:szCs w:val="26"/>
              </w:rPr>
              <w:t xml:space="preserve">иложение № 1 к приказу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изложить </w:t>
            </w:r>
            <w:r w:rsidR="00B87D7F" w:rsidRPr="00F52BA4">
              <w:rPr>
                <w:rFonts w:ascii="Times New Roman" w:hAnsi="Times New Roman"/>
                <w:sz w:val="26"/>
                <w:szCs w:val="26"/>
              </w:rPr>
              <w:t xml:space="preserve">в новой редакции согласно приложению </w:t>
            </w:r>
            <w:r w:rsidR="00821682">
              <w:rPr>
                <w:rFonts w:ascii="Times New Roman" w:hAnsi="Times New Roman"/>
                <w:sz w:val="26"/>
                <w:szCs w:val="26"/>
              </w:rPr>
              <w:br/>
            </w:r>
            <w:r w:rsidR="00B87D7F" w:rsidRPr="00F52BA4">
              <w:rPr>
                <w:rFonts w:ascii="Times New Roman" w:hAnsi="Times New Roman"/>
                <w:sz w:val="26"/>
                <w:szCs w:val="26"/>
              </w:rPr>
              <w:t>к настоящему приказу.</w:t>
            </w:r>
          </w:p>
        </w:tc>
      </w:tr>
      <w:tr w:rsidR="00BF333C">
        <w:tc>
          <w:tcPr>
            <w:tcW w:w="10319" w:type="dxa"/>
            <w:gridSpan w:val="18"/>
            <w:shd w:val="clear" w:color="FFFFFF" w:fill="auto"/>
          </w:tcPr>
          <w:p w:rsidR="00BF333C" w:rsidRDefault="00B87D7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BF333C" w:rsidRDefault="00B87D7F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F333C" w:rsidRDefault="00B87D7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5"/>
        <w:gridCol w:w="581"/>
        <w:gridCol w:w="526"/>
        <w:gridCol w:w="563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87D7F" w:rsidP="0082168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21682">
              <w:rPr>
                <w:rFonts w:ascii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821682">
              <w:rPr>
                <w:rFonts w:ascii="Times New Roman" w:hAnsi="Times New Roman"/>
                <w:sz w:val="26"/>
                <w:szCs w:val="26"/>
              </w:rPr>
              <w:t>№ 189-РК</w:t>
            </w:r>
          </w:p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F333C">
            <w:pPr>
              <w:jc w:val="right"/>
            </w:pP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F333C"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BF333C" w:rsidRDefault="00B87D7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349-РК</w:t>
            </w:r>
          </w:p>
        </w:tc>
      </w:tr>
      <w:tr w:rsidR="00BF333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BF333C" w:rsidRDefault="00BF333C"/>
        </w:tc>
        <w:tc>
          <w:tcPr>
            <w:tcW w:w="643" w:type="dxa"/>
            <w:shd w:val="clear" w:color="FFFFFF" w:fill="auto"/>
            <w:vAlign w:val="bottom"/>
          </w:tcPr>
          <w:p w:rsidR="00BF333C" w:rsidRDefault="00BF333C"/>
        </w:tc>
        <w:tc>
          <w:tcPr>
            <w:tcW w:w="591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BF333C" w:rsidRDefault="00B87D7F" w:rsidP="00565F05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</w:t>
            </w:r>
            <w:r w:rsidR="001C317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565F05">
              <w:rPr>
                <w:rFonts w:ascii="Times New Roman" w:hAnsi="Times New Roman"/>
                <w:b/>
                <w:sz w:val="26"/>
                <w:szCs w:val="26"/>
              </w:rPr>
              <w:t>кционерного общества</w:t>
            </w:r>
            <w:r w:rsidR="006C1FF2" w:rsidRPr="006C1FF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«Центральный научно-исследовательский радиотехнический институт имени академика А.И. Берга» на  2016-2018 годы</w:t>
            </w:r>
          </w:p>
        </w:tc>
      </w:tr>
      <w:tr w:rsidR="00BF333C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BF333C" w:rsidRDefault="00BF333C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78" w:type="dxa"/>
            <w:shd w:val="clear" w:color="FFFFFF" w:fill="auto"/>
            <w:vAlign w:val="bottom"/>
          </w:tcPr>
          <w:p w:rsidR="00BF333C" w:rsidRDefault="00BF333C"/>
        </w:tc>
        <w:tc>
          <w:tcPr>
            <w:tcW w:w="538" w:type="dxa"/>
            <w:shd w:val="clear" w:color="FFFFFF" w:fill="auto"/>
            <w:vAlign w:val="bottom"/>
          </w:tcPr>
          <w:p w:rsidR="00BF333C" w:rsidRDefault="00BF333C"/>
        </w:tc>
      </w:tr>
      <w:tr w:rsidR="00BF333C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BF333C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BF333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5,87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6,47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BF333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6,93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7,38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7,63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333C" w:rsidRDefault="00B87D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333C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BF333C" w:rsidRDefault="00B87D7F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BC248B" w:rsidRDefault="00BC248B"/>
    <w:sectPr w:rsidR="00BC248B" w:rsidSect="00BF333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AD7"/>
    <w:multiLevelType w:val="hybridMultilevel"/>
    <w:tmpl w:val="323C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54D79"/>
    <w:multiLevelType w:val="hybridMultilevel"/>
    <w:tmpl w:val="CC06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C"/>
    <w:rsid w:val="00024152"/>
    <w:rsid w:val="001C3173"/>
    <w:rsid w:val="00565F05"/>
    <w:rsid w:val="006C1FF2"/>
    <w:rsid w:val="00821682"/>
    <w:rsid w:val="00823CE9"/>
    <w:rsid w:val="00B87D7F"/>
    <w:rsid w:val="00BC248B"/>
    <w:rsid w:val="00BF333C"/>
    <w:rsid w:val="00F52BA4"/>
    <w:rsid w:val="00F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F3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C4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F3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C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3</cp:revision>
  <cp:lastPrinted>2016-12-13T12:10:00Z</cp:lastPrinted>
  <dcterms:created xsi:type="dcterms:W3CDTF">2016-12-13T08:02:00Z</dcterms:created>
  <dcterms:modified xsi:type="dcterms:W3CDTF">2016-12-13T12:10:00Z</dcterms:modified>
</cp:coreProperties>
</file>